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A7D" w:rsidRPr="008D08A9" w:rsidRDefault="005130E9" w:rsidP="00210A7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ESWATINI</w:t>
      </w:r>
      <w:r w:rsidR="00210A7D" w:rsidRPr="008D08A9">
        <w:rPr>
          <w:rFonts w:ascii="Tahoma" w:hAnsi="Tahoma" w:cs="Tahoma"/>
          <w:b/>
          <w:sz w:val="22"/>
          <w:szCs w:val="22"/>
          <w:u w:val="single"/>
        </w:rPr>
        <w:t xml:space="preserve"> GOVERNMENT</w:t>
      </w:r>
    </w:p>
    <w:p w:rsidR="00210A7D" w:rsidRPr="008D08A9" w:rsidRDefault="00210A7D" w:rsidP="00210A7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NATIONAL TRADE STANDARD</w:t>
      </w:r>
    </w:p>
    <w:p w:rsidR="00210A7D" w:rsidRPr="008D08A9" w:rsidRDefault="00210A7D" w:rsidP="00210A7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APPROV</w:t>
      </w:r>
      <w:r w:rsidR="007A686E">
        <w:rPr>
          <w:rFonts w:ascii="Tahoma" w:hAnsi="Tahoma" w:cs="Tahoma"/>
          <w:b/>
          <w:sz w:val="22"/>
          <w:szCs w:val="22"/>
          <w:u w:val="single"/>
        </w:rPr>
        <w:t>E</w:t>
      </w:r>
      <w:r w:rsidRPr="008D08A9">
        <w:rPr>
          <w:rFonts w:ascii="Tahoma" w:hAnsi="Tahoma" w:cs="Tahoma"/>
          <w:b/>
          <w:sz w:val="22"/>
          <w:szCs w:val="22"/>
          <w:u w:val="single"/>
        </w:rPr>
        <w:t>D BY THE INDUSTRIAL TRAINING BOARD</w:t>
      </w:r>
    </w:p>
    <w:p w:rsidR="00210A7D" w:rsidRPr="008D08A9" w:rsidRDefault="00210A7D" w:rsidP="00210A7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FOR TADE TESTING IN THE TRADE/OCCUPATION</w:t>
      </w:r>
    </w:p>
    <w:p w:rsidR="008E7349" w:rsidRDefault="00210A7D" w:rsidP="00210A7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 xml:space="preserve">OF </w:t>
      </w:r>
      <w:r>
        <w:rPr>
          <w:rFonts w:ascii="Tahoma" w:hAnsi="Tahoma" w:cs="Tahoma"/>
          <w:b/>
          <w:sz w:val="22"/>
          <w:szCs w:val="22"/>
          <w:u w:val="single"/>
        </w:rPr>
        <w:t>WELDER GAS/ELECTRIC</w:t>
      </w:r>
      <w:r w:rsidRPr="008D08A9">
        <w:rPr>
          <w:rFonts w:ascii="Tahoma" w:hAnsi="Tahoma" w:cs="Tahoma"/>
          <w:b/>
          <w:sz w:val="22"/>
          <w:szCs w:val="22"/>
          <w:u w:val="single"/>
        </w:rPr>
        <w:t>.</w:t>
      </w:r>
    </w:p>
    <w:p w:rsidR="00210A7D" w:rsidRDefault="00210A7D" w:rsidP="00210A7D">
      <w:pPr>
        <w:rPr>
          <w:rFonts w:ascii="Tahoma" w:hAnsi="Tahoma" w:cs="Tahoma"/>
          <w:b/>
          <w:sz w:val="22"/>
          <w:szCs w:val="22"/>
          <w:u w:val="single"/>
        </w:rPr>
      </w:pPr>
    </w:p>
    <w:p w:rsidR="00210A7D" w:rsidRPr="003621A0" w:rsidRDefault="00210A7D" w:rsidP="003621A0">
      <w:pPr>
        <w:pStyle w:val="ListParagraph"/>
        <w:numPr>
          <w:ilvl w:val="0"/>
          <w:numId w:val="10"/>
        </w:numPr>
        <w:rPr>
          <w:rFonts w:ascii="Tahoma" w:hAnsi="Tahoma" w:cs="Tahoma"/>
          <w:b/>
          <w:u w:val="single"/>
        </w:rPr>
      </w:pPr>
      <w:r w:rsidRPr="003621A0">
        <w:rPr>
          <w:rFonts w:ascii="Tahoma" w:hAnsi="Tahoma" w:cs="Tahoma"/>
          <w:b/>
          <w:u w:val="single"/>
        </w:rPr>
        <w:t xml:space="preserve">Practical Skill Requirement </w:t>
      </w:r>
      <w:r w:rsidR="003621A0" w:rsidRPr="003621A0">
        <w:rPr>
          <w:rFonts w:ascii="Tahoma" w:hAnsi="Tahoma" w:cs="Tahoma"/>
          <w:b/>
          <w:u w:val="single"/>
        </w:rPr>
        <w:t xml:space="preserve">- </w:t>
      </w:r>
      <w:r w:rsidRPr="003621A0">
        <w:rPr>
          <w:rFonts w:ascii="Tahoma" w:hAnsi="Tahoma" w:cs="Tahoma"/>
          <w:b/>
          <w:u w:val="single"/>
        </w:rPr>
        <w:t>Grade 3</w:t>
      </w:r>
    </w:p>
    <w:p w:rsidR="00210A7D" w:rsidRDefault="00210A7D" w:rsidP="00210A7D">
      <w:pPr>
        <w:rPr>
          <w:rFonts w:ascii="Tahoma" w:hAnsi="Tahoma" w:cs="Tahoma"/>
        </w:rPr>
      </w:pPr>
      <w:r>
        <w:rPr>
          <w:rFonts w:ascii="Tahoma" w:hAnsi="Tahoma" w:cs="Tahoma"/>
        </w:rPr>
        <w:t>Every applicant must be able to:</w:t>
      </w:r>
    </w:p>
    <w:p w:rsidR="00210A7D" w:rsidRDefault="00210A7D" w:rsidP="00210A7D">
      <w:pPr>
        <w:rPr>
          <w:rFonts w:ascii="Tahoma" w:hAnsi="Tahoma" w:cs="Tahoma"/>
        </w:rPr>
      </w:pPr>
    </w:p>
    <w:p w:rsidR="00210A7D" w:rsidRDefault="00210A7D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Observe all safety precautions – personal and equipment.</w:t>
      </w:r>
    </w:p>
    <w:p w:rsidR="00210A7D" w:rsidRDefault="00210A7D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Read a measuring rule.</w:t>
      </w:r>
    </w:p>
    <w:p w:rsidR="00210A7D" w:rsidRDefault="00210A7D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Use and maintain in good condition the tools and equipment in common use in the tread.</w:t>
      </w:r>
    </w:p>
    <w:p w:rsidR="00210A7D" w:rsidRDefault="00210A7D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Recognise all common metals and alloys used in engineering including mild steel, brass, phosphor bronze, copper, cast aluminium, zinc alloy, die-cast alloy and malleable iron.</w:t>
      </w:r>
    </w:p>
    <w:p w:rsidR="00210A7D" w:rsidRDefault="00210A7D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Select the correct rods and fluxes for the gas and electric arc.</w:t>
      </w:r>
    </w:p>
    <w:p w:rsidR="00210A7D" w:rsidRDefault="00E5232C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Select the correct electrodes for the arc welding of mild steel.</w:t>
      </w:r>
    </w:p>
    <w:p w:rsidR="00E5232C" w:rsidRDefault="00086250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Prepare work pieces for welding by gas and electric arc.</w:t>
      </w:r>
    </w:p>
    <w:p w:rsidR="00086250" w:rsidRDefault="00086250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Carry out simple brazing in malleable iron, cast iron, </w:t>
      </w:r>
      <w:r w:rsidR="0047021D">
        <w:rPr>
          <w:rFonts w:ascii="Tahoma" w:hAnsi="Tahoma" w:cs="Tahoma"/>
        </w:rPr>
        <w:t>and mild steel including the silver-soldering of a brass or steel nipple to a copper pipe.</w:t>
      </w:r>
    </w:p>
    <w:p w:rsidR="0047021D" w:rsidRDefault="0047021D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Clean and prepare a fuel tank for welding or brazing in such a manner as to eliminate the possibility of an explosion.</w:t>
      </w:r>
    </w:p>
    <w:p w:rsidR="0047021D" w:rsidRDefault="0047021D" w:rsidP="00563A05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Fabricate a simple welded structure in mild steel working from a simple sketch or pattern using either gas or electric arc.</w:t>
      </w:r>
    </w:p>
    <w:p w:rsidR="00A80468" w:rsidRDefault="0047021D" w:rsidP="00A80468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Cut simple shapes from mild steel using an Oxy-acetylene torch or an oxy-LPG cutter.</w:t>
      </w:r>
    </w:p>
    <w:p w:rsidR="00A80468" w:rsidRPr="00A80468" w:rsidRDefault="00A80468" w:rsidP="00A80468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Join carbon steel using Metal Inert Gas (MIG) welding method.</w:t>
      </w:r>
    </w:p>
    <w:p w:rsidR="0047021D" w:rsidRDefault="0047021D" w:rsidP="0047021D">
      <w:pPr>
        <w:ind w:left="360"/>
        <w:rPr>
          <w:rFonts w:ascii="Tahoma" w:hAnsi="Tahoma" w:cs="Tahoma"/>
        </w:rPr>
      </w:pPr>
    </w:p>
    <w:p w:rsidR="0047021D" w:rsidRPr="003621A0" w:rsidRDefault="003621A0" w:rsidP="0047021D">
      <w:pPr>
        <w:ind w:left="360"/>
        <w:rPr>
          <w:rFonts w:ascii="Tahoma" w:hAnsi="Tahoma" w:cs="Tahoma"/>
          <w:b/>
          <w:u w:val="single"/>
        </w:rPr>
      </w:pPr>
      <w:r w:rsidRPr="003621A0">
        <w:rPr>
          <w:rFonts w:ascii="Tahoma" w:hAnsi="Tahoma" w:cs="Tahoma"/>
          <w:b/>
          <w:u w:val="single"/>
        </w:rPr>
        <w:t xml:space="preserve">b) </w:t>
      </w:r>
      <w:r w:rsidR="0047021D" w:rsidRPr="003621A0">
        <w:rPr>
          <w:rFonts w:ascii="Tahoma" w:hAnsi="Tahoma" w:cs="Tahoma"/>
          <w:b/>
          <w:u w:val="single"/>
        </w:rPr>
        <w:t>Tools and Equipment Requirements Grade 3</w:t>
      </w:r>
    </w:p>
    <w:p w:rsidR="00101261" w:rsidRDefault="0047021D" w:rsidP="0047021D">
      <w:pPr>
        <w:ind w:left="360"/>
        <w:rPr>
          <w:rFonts w:ascii="Tahoma" w:hAnsi="Tahoma" w:cs="Tahoma"/>
        </w:rPr>
      </w:pPr>
      <w:r>
        <w:rPr>
          <w:rFonts w:ascii="Tahoma" w:hAnsi="Tahoma" w:cs="Tahoma"/>
        </w:rPr>
        <w:t>Every applicant should in his possession and/or be able to</w:t>
      </w:r>
      <w:r w:rsidR="00BD594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use tools</w:t>
      </w:r>
      <w:r w:rsidR="00BD594D">
        <w:rPr>
          <w:rFonts w:ascii="Tahoma" w:hAnsi="Tahoma" w:cs="Tahoma"/>
        </w:rPr>
        <w:t xml:space="preserve"> and equipment supplied as follows:</w:t>
      </w:r>
    </w:p>
    <w:p w:rsidR="00101261" w:rsidRDefault="00101261" w:rsidP="0047021D">
      <w:pPr>
        <w:ind w:left="360"/>
        <w:rPr>
          <w:rFonts w:ascii="Tahoma" w:hAnsi="Tahoma" w:cs="Tahoma"/>
        </w:rPr>
      </w:pPr>
    </w:p>
    <w:p w:rsidR="00101261" w:rsidRDefault="00101261" w:rsidP="00563A05">
      <w:pPr>
        <w:spacing w:line="276" w:lineRule="auto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Engineer’s try square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Measuring rule or tape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Calipers</w:t>
      </w:r>
      <w:proofErr w:type="spellEnd"/>
    </w:p>
    <w:p w:rsidR="00101261" w:rsidRDefault="00101261" w:rsidP="00563A05">
      <w:pPr>
        <w:spacing w:line="276" w:lineRule="auto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Files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Hacksaw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Hammers</w:t>
      </w:r>
    </w:p>
    <w:p w:rsidR="00101261" w:rsidRDefault="00101261" w:rsidP="00563A05">
      <w:pPr>
        <w:spacing w:line="276" w:lineRule="auto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Wire brush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Hand drill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Screwdrivers</w:t>
      </w:r>
    </w:p>
    <w:p w:rsidR="0047021D" w:rsidRDefault="00101261" w:rsidP="00563A05">
      <w:pPr>
        <w:spacing w:line="276" w:lineRule="auto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Pliers</w:t>
      </w:r>
      <w:r w:rsidR="0047021D">
        <w:rPr>
          <w:rFonts w:ascii="Tahoma" w:hAnsi="Tahoma" w:cs="Tahoma"/>
        </w:rPr>
        <w:t xml:space="preserve">  </w:t>
      </w:r>
      <w:r w:rsidR="00BF200C">
        <w:rPr>
          <w:rFonts w:ascii="Tahoma" w:hAnsi="Tahoma" w:cs="Tahoma"/>
        </w:rPr>
        <w:tab/>
      </w:r>
      <w:r w:rsidR="00BF200C">
        <w:rPr>
          <w:rFonts w:ascii="Tahoma" w:hAnsi="Tahoma" w:cs="Tahoma"/>
        </w:rPr>
        <w:tab/>
      </w:r>
      <w:r w:rsidR="00BF200C">
        <w:rPr>
          <w:rFonts w:ascii="Tahoma" w:hAnsi="Tahoma" w:cs="Tahoma"/>
        </w:rPr>
        <w:tab/>
      </w:r>
      <w:r w:rsidR="00BF200C">
        <w:rPr>
          <w:rFonts w:ascii="Tahoma" w:hAnsi="Tahoma" w:cs="Tahoma"/>
        </w:rPr>
        <w:tab/>
        <w:t>Scriber</w:t>
      </w:r>
      <w:r w:rsidR="00BF200C">
        <w:rPr>
          <w:rFonts w:ascii="Tahoma" w:hAnsi="Tahoma" w:cs="Tahoma"/>
        </w:rPr>
        <w:tab/>
      </w:r>
      <w:r w:rsidR="00BF200C">
        <w:rPr>
          <w:rFonts w:ascii="Tahoma" w:hAnsi="Tahoma" w:cs="Tahoma"/>
        </w:rPr>
        <w:tab/>
      </w:r>
      <w:r w:rsidR="00BF200C">
        <w:rPr>
          <w:rFonts w:ascii="Tahoma" w:hAnsi="Tahoma" w:cs="Tahoma"/>
        </w:rPr>
        <w:tab/>
      </w:r>
      <w:r w:rsidR="00BF200C">
        <w:rPr>
          <w:rFonts w:ascii="Tahoma" w:hAnsi="Tahoma" w:cs="Tahoma"/>
        </w:rPr>
        <w:tab/>
        <w:t>Electric Grinder</w:t>
      </w:r>
    </w:p>
    <w:p w:rsidR="00BF200C" w:rsidRDefault="00BF200C" w:rsidP="00563A05">
      <w:pPr>
        <w:spacing w:line="276" w:lineRule="auto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Tin snips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Electric drill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Welding apron</w:t>
      </w:r>
    </w:p>
    <w:p w:rsidR="00BF200C" w:rsidRDefault="00BF200C" w:rsidP="00563A05">
      <w:pPr>
        <w:spacing w:line="276" w:lineRule="auto"/>
        <w:ind w:left="36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Welding goggles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Welding gloves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Welding mask/shield</w:t>
      </w:r>
    </w:p>
    <w:p w:rsidR="00BF200C" w:rsidRDefault="00BF200C" w:rsidP="0047021D">
      <w:pPr>
        <w:ind w:left="360"/>
        <w:rPr>
          <w:rFonts w:ascii="Tahoma" w:hAnsi="Tahoma" w:cs="Tahoma"/>
        </w:rPr>
      </w:pPr>
    </w:p>
    <w:p w:rsidR="00BF200C" w:rsidRDefault="00BF200C" w:rsidP="0047021D">
      <w:pPr>
        <w:ind w:left="360"/>
        <w:rPr>
          <w:rFonts w:ascii="Tahoma" w:hAnsi="Tahoma" w:cs="Tahoma"/>
        </w:rPr>
      </w:pPr>
      <w:r w:rsidRPr="0007630A">
        <w:rPr>
          <w:rFonts w:ascii="Tahoma" w:hAnsi="Tahoma" w:cs="Tahoma"/>
          <w:b/>
        </w:rPr>
        <w:t>c)</w:t>
      </w:r>
      <w:r>
        <w:rPr>
          <w:rFonts w:ascii="Tahoma" w:hAnsi="Tahoma" w:cs="Tahoma"/>
        </w:rPr>
        <w:t xml:space="preserve"> </w:t>
      </w:r>
      <w:r w:rsidRPr="003621A0">
        <w:rPr>
          <w:rFonts w:ascii="Tahoma" w:hAnsi="Tahoma" w:cs="Tahoma"/>
          <w:b/>
          <w:u w:val="single"/>
        </w:rPr>
        <w:t>Related Knowledge Requirements – Grade III</w:t>
      </w:r>
    </w:p>
    <w:p w:rsidR="00BF200C" w:rsidRDefault="00BF200C" w:rsidP="0047021D">
      <w:pPr>
        <w:ind w:left="360"/>
        <w:rPr>
          <w:rFonts w:ascii="Tahoma" w:hAnsi="Tahoma" w:cs="Tahoma"/>
        </w:rPr>
      </w:pPr>
      <w:r>
        <w:rPr>
          <w:rFonts w:ascii="Tahoma" w:hAnsi="Tahoma" w:cs="Tahoma"/>
        </w:rPr>
        <w:t>Every applicant must have a knowledge of:</w:t>
      </w:r>
    </w:p>
    <w:p w:rsidR="00563A05" w:rsidRDefault="00563A05" w:rsidP="0047021D">
      <w:pPr>
        <w:ind w:left="360"/>
        <w:rPr>
          <w:rFonts w:ascii="Tahoma" w:hAnsi="Tahoma" w:cs="Tahoma"/>
        </w:rPr>
      </w:pPr>
    </w:p>
    <w:p w:rsidR="00BF200C" w:rsidRDefault="00BF200C" w:rsidP="00563A05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Safety precautions – personal and equipment.</w:t>
      </w:r>
    </w:p>
    <w:p w:rsidR="00BF200C" w:rsidRDefault="00BF200C" w:rsidP="00563A05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Good </w:t>
      </w:r>
      <w:proofErr w:type="spellStart"/>
      <w:r>
        <w:rPr>
          <w:rFonts w:ascii="Tahoma" w:hAnsi="Tahoma" w:cs="Tahoma"/>
        </w:rPr>
        <w:t>house keeping</w:t>
      </w:r>
      <w:proofErr w:type="spellEnd"/>
      <w:r>
        <w:rPr>
          <w:rFonts w:ascii="Tahoma" w:hAnsi="Tahoma" w:cs="Tahoma"/>
        </w:rPr>
        <w:t xml:space="preserve"> – care and maintenance of tools and equipment.</w:t>
      </w:r>
    </w:p>
    <w:p w:rsidR="00BF200C" w:rsidRDefault="00BF200C" w:rsidP="00563A05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The uses of mild steel, cast iron, cast steel, brass, </w:t>
      </w:r>
      <w:proofErr w:type="spellStart"/>
      <w:r>
        <w:rPr>
          <w:rFonts w:ascii="Tahoma" w:hAnsi="Tahoma" w:cs="Tahoma"/>
        </w:rPr>
        <w:t>phosphobronze</w:t>
      </w:r>
      <w:proofErr w:type="spellEnd"/>
      <w:r>
        <w:rPr>
          <w:rFonts w:ascii="Tahoma" w:hAnsi="Tahoma" w:cs="Tahoma"/>
        </w:rPr>
        <w:t>, copper, cast iron, cast aluminium, zinc alloy, die cat alloy and malleable iron</w:t>
      </w:r>
    </w:p>
    <w:p w:rsidR="00BF200C" w:rsidRDefault="00BF200C" w:rsidP="00563A05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Welding rods and fluxes used for welding of mild steel by oxy-acetylene and the proper care and storage of welding rods.</w:t>
      </w:r>
    </w:p>
    <w:p w:rsidR="00BF200C" w:rsidRDefault="00BF200C" w:rsidP="00563A05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Colour marked electrodes and the use </w:t>
      </w:r>
      <w:r w:rsidR="002D12F3">
        <w:rPr>
          <w:rFonts w:ascii="Tahoma" w:hAnsi="Tahoma" w:cs="Tahoma"/>
        </w:rPr>
        <w:t>of manufacturers selection charts.</w:t>
      </w:r>
    </w:p>
    <w:p w:rsidR="002D12F3" w:rsidRDefault="002D12F3" w:rsidP="00563A05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Brazing and silver-soldering methods and techniques.</w:t>
      </w:r>
    </w:p>
    <w:p w:rsidR="002D12F3" w:rsidRDefault="002D12F3" w:rsidP="00563A05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The logical sequence of operations to be followed when fabricating a simple welded structure in mild steel including the preparations of joints prior to welding by either oxy-acetylene or electric arc.</w:t>
      </w:r>
    </w:p>
    <w:p w:rsidR="002D12F3" w:rsidRPr="00BF200C" w:rsidRDefault="002D12F3" w:rsidP="00563A05">
      <w:pPr>
        <w:pStyle w:val="ListParagraph"/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The methods of cutting simple shapes from mild steel by oxy-acetylene including the cleaning and </w:t>
      </w:r>
      <w:proofErr w:type="spellStart"/>
      <w:r>
        <w:rPr>
          <w:rFonts w:ascii="Tahoma" w:hAnsi="Tahoma" w:cs="Tahoma"/>
        </w:rPr>
        <w:t>adge</w:t>
      </w:r>
      <w:proofErr w:type="spellEnd"/>
      <w:r>
        <w:rPr>
          <w:rFonts w:ascii="Tahoma" w:hAnsi="Tahoma" w:cs="Tahoma"/>
        </w:rPr>
        <w:t xml:space="preserve"> finishing of cuts</w:t>
      </w:r>
    </w:p>
    <w:p w:rsidR="00101261" w:rsidRDefault="00101261" w:rsidP="00563A05">
      <w:pPr>
        <w:spacing w:line="360" w:lineRule="auto"/>
        <w:ind w:left="360"/>
        <w:rPr>
          <w:rFonts w:ascii="Tahoma" w:hAnsi="Tahoma" w:cs="Tahoma"/>
        </w:rPr>
      </w:pPr>
    </w:p>
    <w:p w:rsidR="00101261" w:rsidRDefault="00101261" w:rsidP="0047021D">
      <w:pPr>
        <w:ind w:left="360"/>
        <w:rPr>
          <w:rFonts w:ascii="Tahoma" w:hAnsi="Tahoma" w:cs="Tahoma"/>
        </w:rPr>
      </w:pPr>
    </w:p>
    <w:p w:rsidR="00101261" w:rsidRDefault="001C07D6" w:rsidP="001C07D6">
      <w:pPr>
        <w:ind w:left="360"/>
        <w:jc w:val="center"/>
        <w:rPr>
          <w:rFonts w:ascii="Tahoma" w:hAnsi="Tahoma" w:cs="Tahoma"/>
        </w:rPr>
      </w:pPr>
      <w:r w:rsidRPr="001C07D6">
        <w:rPr>
          <w:rFonts w:ascii="Tahoma" w:hAnsi="Tahoma" w:cs="Tahoma"/>
          <w:b/>
          <w:noProof/>
          <w:sz w:val="22"/>
          <w:szCs w:val="22"/>
          <w:u w:val="single"/>
          <w:lang w:val="en-US" w:eastAsia="zh-TW"/>
        </w:rPr>
        <w:drawing>
          <wp:inline distT="0" distB="0" distL="0" distR="0" wp14:anchorId="368951C7" wp14:editId="4D13050D">
            <wp:extent cx="2971800" cy="2651760"/>
            <wp:effectExtent l="0" t="0" r="0" b="0"/>
            <wp:docPr id="1" name="Picture 1" descr="C:\Users\mkhon\Desktop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hon\Desktop\qr-cod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/>
                  </pic:blipFill>
                  <pic:spPr bwMode="auto">
                    <a:xfrm>
                      <a:off x="0" y="0"/>
                      <a:ext cx="297180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261" w:rsidRDefault="00101261" w:rsidP="0047021D">
      <w:pPr>
        <w:ind w:left="360"/>
        <w:rPr>
          <w:rFonts w:ascii="Tahoma" w:hAnsi="Tahoma" w:cs="Tahoma"/>
        </w:rPr>
      </w:pPr>
    </w:p>
    <w:p w:rsidR="00101261" w:rsidRDefault="00101261" w:rsidP="0047021D">
      <w:pPr>
        <w:ind w:left="360"/>
        <w:rPr>
          <w:rFonts w:ascii="Tahoma" w:hAnsi="Tahoma" w:cs="Tahoma"/>
        </w:rPr>
      </w:pPr>
    </w:p>
    <w:p w:rsidR="00101261" w:rsidRDefault="005130E9" w:rsidP="005130E9">
      <w:pPr>
        <w:ind w:left="36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Follow us on Facebook</w:t>
      </w:r>
    </w:p>
    <w:p w:rsidR="00101261" w:rsidRDefault="00101261" w:rsidP="0047021D">
      <w:pPr>
        <w:ind w:left="360"/>
        <w:rPr>
          <w:rFonts w:ascii="Tahoma" w:hAnsi="Tahoma" w:cs="Tahoma"/>
        </w:rPr>
      </w:pPr>
    </w:p>
    <w:p w:rsidR="00101261" w:rsidRDefault="00101261" w:rsidP="0047021D">
      <w:pPr>
        <w:ind w:left="360"/>
        <w:rPr>
          <w:rFonts w:ascii="Tahoma" w:hAnsi="Tahoma" w:cs="Tahoma"/>
        </w:rPr>
      </w:pPr>
    </w:p>
    <w:p w:rsidR="00101261" w:rsidRDefault="00101261" w:rsidP="0047021D">
      <w:pPr>
        <w:ind w:left="360"/>
        <w:rPr>
          <w:rFonts w:ascii="Tahoma" w:hAnsi="Tahoma" w:cs="Tahoma"/>
        </w:rPr>
      </w:pPr>
    </w:p>
    <w:p w:rsidR="003E118A" w:rsidRPr="008D08A9" w:rsidRDefault="005130E9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  <w:lang w:val="en-US"/>
        </w:rPr>
        <w:lastRenderedPageBreak/>
        <w:t>ESWATINI</w:t>
      </w:r>
      <w:r w:rsidR="003E118A" w:rsidRPr="008D08A9">
        <w:rPr>
          <w:rFonts w:ascii="Tahoma" w:hAnsi="Tahoma" w:cs="Tahoma"/>
          <w:b/>
          <w:sz w:val="22"/>
          <w:szCs w:val="22"/>
          <w:u w:val="single"/>
        </w:rPr>
        <w:t xml:space="preserve"> GOVERNMENT</w:t>
      </w:r>
    </w:p>
    <w:p w:rsidR="003E118A" w:rsidRPr="008D08A9" w:rsidRDefault="003E118A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NATIONAL TRADE STANDARD</w:t>
      </w:r>
    </w:p>
    <w:p w:rsidR="003E118A" w:rsidRPr="008D08A9" w:rsidRDefault="003E118A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APPROVD BY THE INDUSTRIAL TRAINING BOARD</w:t>
      </w:r>
    </w:p>
    <w:p w:rsidR="003E118A" w:rsidRPr="008D08A9" w:rsidRDefault="003E118A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FOR TADE TESTING IN THE TRADE/OCCUPATION</w:t>
      </w:r>
    </w:p>
    <w:p w:rsidR="000D428A" w:rsidRDefault="003E118A" w:rsidP="003E118A">
      <w:pPr>
        <w:ind w:left="360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 xml:space="preserve">OF </w:t>
      </w:r>
      <w:r>
        <w:rPr>
          <w:rFonts w:ascii="Tahoma" w:hAnsi="Tahoma" w:cs="Tahoma"/>
          <w:b/>
          <w:sz w:val="22"/>
          <w:szCs w:val="22"/>
          <w:u w:val="single"/>
        </w:rPr>
        <w:t>WELDER GAS/ELECTRIC</w:t>
      </w:r>
      <w:r w:rsidRPr="008D08A9">
        <w:rPr>
          <w:rFonts w:ascii="Tahoma" w:hAnsi="Tahoma" w:cs="Tahoma"/>
          <w:b/>
          <w:sz w:val="22"/>
          <w:szCs w:val="22"/>
          <w:u w:val="single"/>
        </w:rPr>
        <w:t>.</w:t>
      </w:r>
    </w:p>
    <w:p w:rsidR="003E118A" w:rsidRDefault="003E118A" w:rsidP="003E118A">
      <w:pPr>
        <w:ind w:left="360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101261" w:rsidRPr="0091312E" w:rsidRDefault="00712866" w:rsidP="0091312E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="00051465" w:rsidRPr="0091312E">
        <w:rPr>
          <w:rFonts w:ascii="Tahoma" w:hAnsi="Tahoma" w:cs="Tahoma"/>
          <w:b/>
          <w:sz w:val="22"/>
          <w:szCs w:val="22"/>
          <w:u w:val="single"/>
        </w:rPr>
        <w:t>Practical Skill Requirements Grade 2</w:t>
      </w:r>
    </w:p>
    <w:p w:rsidR="00051465" w:rsidRPr="00051465" w:rsidRDefault="00051465" w:rsidP="00101261">
      <w:pPr>
        <w:ind w:left="360"/>
        <w:rPr>
          <w:rFonts w:ascii="Tahoma" w:hAnsi="Tahoma" w:cs="Tahoma"/>
          <w:sz w:val="22"/>
          <w:szCs w:val="22"/>
        </w:rPr>
      </w:pPr>
      <w:r w:rsidRPr="00051465">
        <w:rPr>
          <w:rFonts w:ascii="Tahoma" w:hAnsi="Tahoma" w:cs="Tahoma"/>
          <w:sz w:val="22"/>
          <w:szCs w:val="22"/>
        </w:rPr>
        <w:t>In addition to fulfilling the Grade 3 requirements:</w:t>
      </w:r>
    </w:p>
    <w:p w:rsidR="00051465" w:rsidRPr="00051465" w:rsidRDefault="00051465" w:rsidP="00101261">
      <w:pPr>
        <w:ind w:left="360"/>
        <w:rPr>
          <w:rFonts w:ascii="Tahoma" w:hAnsi="Tahoma" w:cs="Tahoma"/>
          <w:sz w:val="22"/>
          <w:szCs w:val="22"/>
        </w:rPr>
      </w:pPr>
      <w:r w:rsidRPr="00051465">
        <w:rPr>
          <w:rFonts w:ascii="Tahoma" w:hAnsi="Tahoma" w:cs="Tahoma"/>
          <w:sz w:val="22"/>
          <w:szCs w:val="22"/>
        </w:rPr>
        <w:t>Every applicant must be able to:</w:t>
      </w:r>
    </w:p>
    <w:p w:rsidR="00051465" w:rsidRPr="00051465" w:rsidRDefault="00051465" w:rsidP="00101261">
      <w:pPr>
        <w:ind w:left="360"/>
        <w:rPr>
          <w:rFonts w:ascii="Tahoma" w:hAnsi="Tahoma" w:cs="Tahoma"/>
          <w:sz w:val="22"/>
          <w:szCs w:val="22"/>
        </w:rPr>
      </w:pPr>
    </w:p>
    <w:p w:rsidR="00051465" w:rsidRPr="00051465" w:rsidRDefault="00051465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 w:rsidRPr="00051465">
        <w:rPr>
          <w:rFonts w:ascii="Tahoma" w:hAnsi="Tahoma" w:cs="Tahoma"/>
          <w:sz w:val="22"/>
          <w:szCs w:val="22"/>
        </w:rPr>
        <w:t>Work from a dimensioned drawing and correctly interpret welding symbols.</w:t>
      </w:r>
    </w:p>
    <w:p w:rsidR="00051465" w:rsidRDefault="00051465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Use jigs, clamps and fixtures necessary in welding operations.</w:t>
      </w:r>
    </w:p>
    <w:p w:rsidR="00051465" w:rsidRDefault="00051465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Carry out repairs to machines parts using correct welding build-up techniques in cast iron and steel castings.</w:t>
      </w:r>
    </w:p>
    <w:p w:rsidR="00051465" w:rsidRDefault="00051465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Carry out </w:t>
      </w:r>
      <w:proofErr w:type="spellStart"/>
      <w:r>
        <w:rPr>
          <w:rFonts w:ascii="Tahoma" w:hAnsi="Tahoma" w:cs="Tahoma"/>
          <w:sz w:val="22"/>
          <w:szCs w:val="22"/>
        </w:rPr>
        <w:t>downhand</w:t>
      </w:r>
      <w:proofErr w:type="spellEnd"/>
      <w:r>
        <w:rPr>
          <w:rFonts w:ascii="Tahoma" w:hAnsi="Tahoma" w:cs="Tahoma"/>
          <w:sz w:val="22"/>
          <w:szCs w:val="22"/>
        </w:rPr>
        <w:t>, vertical and overhead welds in electric-arc and oxy</w:t>
      </w:r>
      <w:r w:rsidR="000D428A">
        <w:rPr>
          <w:rFonts w:ascii="Tahoma" w:hAnsi="Tahoma" w:cs="Tahoma"/>
          <w:sz w:val="22"/>
          <w:szCs w:val="22"/>
        </w:rPr>
        <w:t>-acetylene.</w:t>
      </w:r>
    </w:p>
    <w:p w:rsidR="000D428A" w:rsidRDefault="000D428A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Weld low-pressure pipes and other cylindrical objects on site ‘in-site’ by either oxy-acetylene or electric-arc.</w:t>
      </w:r>
    </w:p>
    <w:p w:rsidR="000D428A" w:rsidRDefault="000D428A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Repair cracks in cast aluminium by either welding process.</w:t>
      </w:r>
    </w:p>
    <w:p w:rsidR="000D428A" w:rsidRDefault="000D428A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Remove a defective weld using either an oxy-acetylene gouging nozzle or a gouging electrode.</w:t>
      </w:r>
    </w:p>
    <w:p w:rsidR="000D428A" w:rsidRDefault="000D428A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Cut a variety of shapes from mild steel using oxy-acetylene.</w:t>
      </w:r>
    </w:p>
    <w:p w:rsidR="000D428A" w:rsidRDefault="000D428A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Carry out various</w:t>
      </w:r>
      <w:r w:rsidR="004923A1">
        <w:rPr>
          <w:rFonts w:ascii="Tahoma" w:hAnsi="Tahoma" w:cs="Tahoma"/>
          <w:sz w:val="22"/>
          <w:szCs w:val="22"/>
        </w:rPr>
        <w:t xml:space="preserve"> welds avoiding cracks and disto</w:t>
      </w:r>
      <w:r>
        <w:rPr>
          <w:rFonts w:ascii="Tahoma" w:hAnsi="Tahoma" w:cs="Tahoma"/>
          <w:sz w:val="22"/>
          <w:szCs w:val="22"/>
        </w:rPr>
        <w:t>rtions.</w:t>
      </w:r>
    </w:p>
    <w:p w:rsidR="000D428A" w:rsidRDefault="000D428A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Operate A.C. and D.C. welding set.</w:t>
      </w:r>
    </w:p>
    <w:p w:rsidR="000D428A" w:rsidRDefault="000D428A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Carry out all types of brazing and use spot welding machine efficiently.</w:t>
      </w:r>
    </w:p>
    <w:p w:rsidR="000D428A" w:rsidRDefault="000D428A" w:rsidP="0091312E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Build-up a worn machine part using either steel or hard-facing material and bring the part to approximately the original.</w:t>
      </w:r>
    </w:p>
    <w:p w:rsidR="00C74200" w:rsidRPr="004923A1" w:rsidRDefault="00C74200" w:rsidP="00C74200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Join carbon steel using Metal Inert Gas (MIG) welding method.</w:t>
      </w:r>
    </w:p>
    <w:p w:rsidR="000D428A" w:rsidRDefault="000D428A" w:rsidP="000D428A">
      <w:pPr>
        <w:rPr>
          <w:rFonts w:ascii="Tahoma" w:hAnsi="Tahoma" w:cs="Tahoma"/>
          <w:sz w:val="22"/>
          <w:szCs w:val="22"/>
        </w:rPr>
      </w:pPr>
    </w:p>
    <w:p w:rsidR="000D428A" w:rsidRPr="0091312E" w:rsidRDefault="00712866" w:rsidP="0091312E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="009473CB" w:rsidRPr="0091312E">
        <w:rPr>
          <w:rFonts w:ascii="Tahoma" w:hAnsi="Tahoma" w:cs="Tahoma"/>
          <w:b/>
          <w:sz w:val="22"/>
          <w:szCs w:val="22"/>
          <w:u w:val="single"/>
        </w:rPr>
        <w:t xml:space="preserve">Tools and Equipment Requirements </w:t>
      </w:r>
      <w:r w:rsidR="00563A05">
        <w:rPr>
          <w:rFonts w:ascii="Tahoma" w:hAnsi="Tahoma" w:cs="Tahoma"/>
          <w:b/>
          <w:sz w:val="22"/>
          <w:szCs w:val="22"/>
          <w:u w:val="single"/>
        </w:rPr>
        <w:t xml:space="preserve">- </w:t>
      </w:r>
      <w:r w:rsidR="009473CB" w:rsidRPr="0091312E">
        <w:rPr>
          <w:rFonts w:ascii="Tahoma" w:hAnsi="Tahoma" w:cs="Tahoma"/>
          <w:b/>
          <w:sz w:val="22"/>
          <w:szCs w:val="22"/>
          <w:u w:val="single"/>
        </w:rPr>
        <w:t>Grade 2</w:t>
      </w:r>
    </w:p>
    <w:p w:rsidR="009473CB" w:rsidRDefault="009473CB" w:rsidP="00563A05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should have in his possession and/or be able to use tools and equipment supplied as for Grade 3 plus any other tools equipment required to carry out the practical skill recruitment satisfactorily.</w:t>
      </w:r>
    </w:p>
    <w:p w:rsidR="009473CB" w:rsidRDefault="009473CB" w:rsidP="00563A05">
      <w:pPr>
        <w:spacing w:line="276" w:lineRule="auto"/>
        <w:rPr>
          <w:rFonts w:ascii="Tahoma" w:hAnsi="Tahoma" w:cs="Tahoma"/>
          <w:sz w:val="22"/>
          <w:szCs w:val="22"/>
        </w:rPr>
      </w:pPr>
    </w:p>
    <w:p w:rsidR="009473CB" w:rsidRPr="00563A05" w:rsidRDefault="00563A05" w:rsidP="00563A05">
      <w:pPr>
        <w:pStyle w:val="ListParagraph"/>
        <w:numPr>
          <w:ilvl w:val="0"/>
          <w:numId w:val="11"/>
        </w:numPr>
        <w:spacing w:line="276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Related Knowledge Requirements - </w:t>
      </w:r>
      <w:r w:rsidR="009473CB" w:rsidRPr="00563A05">
        <w:rPr>
          <w:rFonts w:ascii="Tahoma" w:hAnsi="Tahoma" w:cs="Tahoma"/>
          <w:b/>
          <w:sz w:val="22"/>
          <w:szCs w:val="22"/>
        </w:rPr>
        <w:t>Grade 2</w:t>
      </w:r>
    </w:p>
    <w:p w:rsidR="009473CB" w:rsidRDefault="009473CB" w:rsidP="00563A05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 addition to fulfilling the Grade 3 requirements;</w:t>
      </w:r>
    </w:p>
    <w:p w:rsidR="009473CB" w:rsidRDefault="009473CB" w:rsidP="00563A05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must have sound knowledge of:</w:t>
      </w:r>
    </w:p>
    <w:p w:rsidR="009473CB" w:rsidRDefault="009473CB" w:rsidP="00563A05">
      <w:pPr>
        <w:pStyle w:val="ListParagraph"/>
        <w:numPr>
          <w:ilvl w:val="0"/>
          <w:numId w:val="3"/>
        </w:numPr>
        <w:spacing w:line="276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Engineering drawings and welding symbols.</w:t>
      </w:r>
    </w:p>
    <w:p w:rsidR="009473CB" w:rsidRDefault="009473CB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fixtures, jigs and clamps used in various welding operations and either applications.</w:t>
      </w:r>
    </w:p>
    <w:p w:rsidR="009473CB" w:rsidRDefault="009473CB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procedures and logical sequence of operations to be followed </w:t>
      </w:r>
      <w:proofErr w:type="spellStart"/>
      <w:r>
        <w:rPr>
          <w:rFonts w:ascii="Tahoma" w:hAnsi="Tahoma" w:cs="Tahoma"/>
          <w:sz w:val="22"/>
          <w:szCs w:val="22"/>
        </w:rPr>
        <w:t>whencarrying</w:t>
      </w:r>
      <w:proofErr w:type="spellEnd"/>
      <w:r>
        <w:rPr>
          <w:rFonts w:ascii="Tahoma" w:hAnsi="Tahoma" w:cs="Tahoma"/>
          <w:sz w:val="22"/>
          <w:szCs w:val="22"/>
        </w:rPr>
        <w:t xml:space="preserve"> out repairs using the build-up process in cast iron and steel castings.</w:t>
      </w:r>
    </w:p>
    <w:p w:rsidR="009473CB" w:rsidRDefault="009473CB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P</w:t>
      </w:r>
      <w:r w:rsidR="006849A0">
        <w:rPr>
          <w:rFonts w:ascii="Tahoma" w:hAnsi="Tahoma" w:cs="Tahoma"/>
          <w:sz w:val="22"/>
          <w:szCs w:val="22"/>
        </w:rPr>
        <w:t>re-heating and slow cooling</w:t>
      </w:r>
      <w:r>
        <w:rPr>
          <w:rFonts w:ascii="Tahoma" w:hAnsi="Tahoma" w:cs="Tahoma"/>
          <w:sz w:val="22"/>
          <w:szCs w:val="22"/>
        </w:rPr>
        <w:t xml:space="preserve"> when welding certain metals. </w:t>
      </w:r>
    </w:p>
    <w:p w:rsidR="005F107E" w:rsidRDefault="005F107E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cause of arc blow and hot to counteract it.</w:t>
      </w:r>
    </w:p>
    <w:p w:rsidR="005F107E" w:rsidRDefault="005F107E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A.C. and D.C. welding sets, either </w:t>
      </w:r>
      <w:proofErr w:type="spellStart"/>
      <w:r>
        <w:rPr>
          <w:rFonts w:ascii="Tahoma" w:hAnsi="Tahoma" w:cs="Tahoma"/>
          <w:sz w:val="22"/>
          <w:szCs w:val="22"/>
        </w:rPr>
        <w:t>opertation</w:t>
      </w:r>
      <w:proofErr w:type="spellEnd"/>
      <w:r>
        <w:rPr>
          <w:rFonts w:ascii="Tahoma" w:hAnsi="Tahoma" w:cs="Tahoma"/>
          <w:sz w:val="22"/>
          <w:szCs w:val="22"/>
        </w:rPr>
        <w:t xml:space="preserve"> and application to various tasks.</w:t>
      </w:r>
    </w:p>
    <w:p w:rsidR="005F107E" w:rsidRDefault="006849A0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Gauge sizes of electrodes and the relationship between gauge sizes, amperage and size of workpiece.</w:t>
      </w:r>
    </w:p>
    <w:p w:rsidR="006849A0" w:rsidRDefault="006849A0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methods to be followed to avoid cracks and distortions, stress-relieving, etc.</w:t>
      </w:r>
    </w:p>
    <w:p w:rsidR="006849A0" w:rsidRDefault="006849A0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High and low pressure welding equipment and its application to various tasks.</w:t>
      </w:r>
    </w:p>
    <w:p w:rsidR="006849A0" w:rsidRDefault="006849A0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Profile cutting techniques.</w:t>
      </w:r>
    </w:p>
    <w:p w:rsidR="006849A0" w:rsidRPr="009473CB" w:rsidRDefault="006849A0" w:rsidP="0091312E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Malleability, tenacity, ductility, etc.</w:t>
      </w:r>
    </w:p>
    <w:p w:rsidR="000D428A" w:rsidRDefault="000D428A" w:rsidP="000D428A">
      <w:pPr>
        <w:rPr>
          <w:rFonts w:ascii="Tahoma" w:hAnsi="Tahoma" w:cs="Tahoma"/>
          <w:sz w:val="22"/>
          <w:szCs w:val="22"/>
        </w:rPr>
      </w:pPr>
    </w:p>
    <w:p w:rsidR="006849A0" w:rsidRDefault="006849A0" w:rsidP="000D428A">
      <w:pPr>
        <w:rPr>
          <w:rFonts w:ascii="Tahoma" w:hAnsi="Tahoma" w:cs="Tahoma"/>
          <w:sz w:val="22"/>
          <w:szCs w:val="22"/>
        </w:rPr>
      </w:pPr>
    </w:p>
    <w:p w:rsidR="006849A0" w:rsidRDefault="006849A0" w:rsidP="000D428A">
      <w:pPr>
        <w:rPr>
          <w:rFonts w:ascii="Tahoma" w:hAnsi="Tahoma" w:cs="Tahoma"/>
          <w:sz w:val="22"/>
          <w:szCs w:val="22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Pr="005130E9" w:rsidRDefault="005130E9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5130E9">
        <w:rPr>
          <w:rFonts w:ascii="Tahoma" w:hAnsi="Tahoma" w:cs="Tahoma"/>
          <w:b/>
          <w:noProof/>
          <w:sz w:val="22"/>
          <w:szCs w:val="22"/>
          <w:lang w:val="en-US" w:eastAsia="zh-TW"/>
        </w:rPr>
        <w:drawing>
          <wp:inline distT="0" distB="0" distL="0" distR="0" wp14:anchorId="143DED5E" wp14:editId="26C7E2A0">
            <wp:extent cx="2971800" cy="2651760"/>
            <wp:effectExtent l="0" t="0" r="0" b="0"/>
            <wp:docPr id="2" name="Picture 2" descr="C:\Users\mkhon\Desktop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hon\Desktop\qr-cod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/>
                  </pic:blipFill>
                  <pic:spPr bwMode="auto">
                    <a:xfrm>
                      <a:off x="0" y="0"/>
                      <a:ext cx="297180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Pr="005130E9" w:rsidRDefault="005130E9" w:rsidP="003E118A">
      <w:pPr>
        <w:jc w:val="center"/>
        <w:rPr>
          <w:rFonts w:ascii="Tahoma" w:hAnsi="Tahoma" w:cs="Tahoma"/>
          <w:sz w:val="22"/>
          <w:szCs w:val="22"/>
        </w:rPr>
      </w:pPr>
      <w:r w:rsidRPr="005130E9">
        <w:rPr>
          <w:rFonts w:ascii="Tahoma" w:hAnsi="Tahoma" w:cs="Tahoma"/>
          <w:sz w:val="22"/>
          <w:szCs w:val="22"/>
        </w:rPr>
        <w:t>Follow Us on Facebook</w:t>
      </w:r>
    </w:p>
    <w:p w:rsidR="00563A05" w:rsidRDefault="00563A05" w:rsidP="005130E9">
      <w:pPr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563A05" w:rsidRDefault="00563A05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3E118A" w:rsidRPr="008D08A9" w:rsidRDefault="005130E9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lastRenderedPageBreak/>
        <w:t>ESWATINI</w:t>
      </w:r>
      <w:r w:rsidR="003E118A" w:rsidRPr="008D08A9">
        <w:rPr>
          <w:rFonts w:ascii="Tahoma" w:hAnsi="Tahoma" w:cs="Tahoma"/>
          <w:b/>
          <w:sz w:val="22"/>
          <w:szCs w:val="22"/>
          <w:u w:val="single"/>
        </w:rPr>
        <w:t xml:space="preserve"> GOVERNMENT</w:t>
      </w:r>
    </w:p>
    <w:p w:rsidR="003E118A" w:rsidRPr="008D08A9" w:rsidRDefault="003E118A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NATIONAL TRADE STANDARD</w:t>
      </w:r>
    </w:p>
    <w:p w:rsidR="003E118A" w:rsidRPr="008D08A9" w:rsidRDefault="003E118A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APPROVD BY THE INDUSTRIAL TRAINING BOARD</w:t>
      </w:r>
    </w:p>
    <w:p w:rsidR="003E118A" w:rsidRPr="008D08A9" w:rsidRDefault="003E118A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>FOR TADE TESTING IN THE TRADE/OCCUPATION</w:t>
      </w:r>
    </w:p>
    <w:p w:rsidR="006849A0" w:rsidRDefault="003E118A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8D08A9">
        <w:rPr>
          <w:rFonts w:ascii="Tahoma" w:hAnsi="Tahoma" w:cs="Tahoma"/>
          <w:b/>
          <w:sz w:val="22"/>
          <w:szCs w:val="22"/>
          <w:u w:val="single"/>
        </w:rPr>
        <w:t xml:space="preserve">OF </w:t>
      </w:r>
      <w:r>
        <w:rPr>
          <w:rFonts w:ascii="Tahoma" w:hAnsi="Tahoma" w:cs="Tahoma"/>
          <w:b/>
          <w:sz w:val="22"/>
          <w:szCs w:val="22"/>
          <w:u w:val="single"/>
        </w:rPr>
        <w:t>WELDER GAS/ELECTRIC</w:t>
      </w:r>
      <w:r w:rsidRPr="008D08A9">
        <w:rPr>
          <w:rFonts w:ascii="Tahoma" w:hAnsi="Tahoma" w:cs="Tahoma"/>
          <w:b/>
          <w:sz w:val="22"/>
          <w:szCs w:val="22"/>
          <w:u w:val="single"/>
        </w:rPr>
        <w:t>.</w:t>
      </w:r>
    </w:p>
    <w:p w:rsidR="003E118A" w:rsidRDefault="003E118A" w:rsidP="003E118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6849A0" w:rsidRPr="0091312E" w:rsidRDefault="006849A0" w:rsidP="0091312E">
      <w:pPr>
        <w:pStyle w:val="ListParagraph"/>
        <w:numPr>
          <w:ilvl w:val="0"/>
          <w:numId w:val="7"/>
        </w:numPr>
        <w:rPr>
          <w:rFonts w:ascii="Tahoma" w:hAnsi="Tahoma" w:cs="Tahoma"/>
          <w:b/>
          <w:sz w:val="22"/>
          <w:szCs w:val="22"/>
          <w:u w:val="single"/>
        </w:rPr>
      </w:pPr>
      <w:r w:rsidRPr="0091312E">
        <w:rPr>
          <w:rFonts w:ascii="Tahoma" w:hAnsi="Tahoma" w:cs="Tahoma"/>
          <w:b/>
          <w:sz w:val="22"/>
          <w:szCs w:val="22"/>
          <w:u w:val="single"/>
        </w:rPr>
        <w:t>Practical Skill Requirements</w:t>
      </w:r>
      <w:r w:rsidR="00563A05">
        <w:rPr>
          <w:rFonts w:ascii="Tahoma" w:hAnsi="Tahoma" w:cs="Tahoma"/>
          <w:b/>
          <w:sz w:val="22"/>
          <w:szCs w:val="22"/>
          <w:u w:val="single"/>
        </w:rPr>
        <w:t xml:space="preserve"> - </w:t>
      </w:r>
      <w:r w:rsidRPr="0091312E">
        <w:rPr>
          <w:rFonts w:ascii="Tahoma" w:hAnsi="Tahoma" w:cs="Tahoma"/>
          <w:b/>
          <w:sz w:val="22"/>
          <w:szCs w:val="22"/>
          <w:u w:val="single"/>
        </w:rPr>
        <w:t>Grade 1</w:t>
      </w:r>
    </w:p>
    <w:p w:rsidR="006849A0" w:rsidRDefault="006849A0" w:rsidP="006849A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 addition to fulfilling the Grade 2 and Grade 3 requirements:</w:t>
      </w:r>
    </w:p>
    <w:p w:rsidR="006849A0" w:rsidRDefault="006849A0" w:rsidP="006849A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must be able to:</w:t>
      </w:r>
    </w:p>
    <w:p w:rsidR="006849A0" w:rsidRDefault="006849A0" w:rsidP="006849A0">
      <w:pPr>
        <w:rPr>
          <w:rFonts w:ascii="Tahoma" w:hAnsi="Tahoma" w:cs="Tahoma"/>
          <w:sz w:val="22"/>
          <w:szCs w:val="22"/>
        </w:rPr>
      </w:pPr>
    </w:p>
    <w:p w:rsidR="006849A0" w:rsidRDefault="006849A0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Weld all sizes and types of structural steel in all positions using electric-arc, and produce sound welds free from porosity and cracks with a minimum of distortion, good appearance and finish without </w:t>
      </w:r>
      <w:proofErr w:type="spellStart"/>
      <w:r>
        <w:rPr>
          <w:rFonts w:ascii="Tahoma" w:hAnsi="Tahoma" w:cs="Tahoma"/>
          <w:sz w:val="22"/>
          <w:szCs w:val="22"/>
        </w:rPr>
        <w:t>underout</w:t>
      </w:r>
      <w:proofErr w:type="spellEnd"/>
      <w:r>
        <w:rPr>
          <w:rFonts w:ascii="Tahoma" w:hAnsi="Tahoma" w:cs="Tahoma"/>
          <w:sz w:val="22"/>
          <w:szCs w:val="22"/>
        </w:rPr>
        <w:t>.</w:t>
      </w:r>
    </w:p>
    <w:p w:rsidR="006849A0" w:rsidRDefault="006849A0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Fabricate a steel structure working from an engineering drawing.</w:t>
      </w:r>
    </w:p>
    <w:p w:rsidR="006849A0" w:rsidRDefault="006849A0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Cold weld cast iron using the electric-arc, the finished work to be free from crack</w:t>
      </w:r>
      <w:r w:rsidR="00444C6B">
        <w:rPr>
          <w:rFonts w:ascii="Tahoma" w:hAnsi="Tahoma" w:cs="Tahoma"/>
          <w:sz w:val="22"/>
          <w:szCs w:val="22"/>
        </w:rPr>
        <w:t xml:space="preserve">s and porosity and to be </w:t>
      </w:r>
      <w:proofErr w:type="spellStart"/>
      <w:r w:rsidR="00444C6B">
        <w:rPr>
          <w:rFonts w:ascii="Tahoma" w:hAnsi="Tahoma" w:cs="Tahoma"/>
          <w:sz w:val="22"/>
          <w:szCs w:val="22"/>
        </w:rPr>
        <w:t>machine</w:t>
      </w:r>
      <w:r>
        <w:rPr>
          <w:rFonts w:ascii="Tahoma" w:hAnsi="Tahoma" w:cs="Tahoma"/>
          <w:sz w:val="22"/>
          <w:szCs w:val="22"/>
        </w:rPr>
        <w:t>able</w:t>
      </w:r>
      <w:proofErr w:type="spellEnd"/>
      <w:r>
        <w:rPr>
          <w:rFonts w:ascii="Tahoma" w:hAnsi="Tahoma" w:cs="Tahoma"/>
          <w:sz w:val="22"/>
          <w:szCs w:val="22"/>
        </w:rPr>
        <w:t>.</w:t>
      </w:r>
    </w:p>
    <w:p w:rsidR="006849A0" w:rsidRDefault="00444C6B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Carry out the gas welding cast iron and aluminium including the repair of cracks, building up missing sections and filling, drilling and threading holes.</w:t>
      </w:r>
    </w:p>
    <w:p w:rsidR="00444C6B" w:rsidRDefault="00444C6B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Joint aluminium and mild steel sheet with minimum distortion using oxyacetylene.</w:t>
      </w:r>
    </w:p>
    <w:p w:rsidR="00444C6B" w:rsidRDefault="00444C6B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Braze or bronze weld any materials where these processes are normally applicable.</w:t>
      </w:r>
    </w:p>
    <w:p w:rsidR="00444C6B" w:rsidRDefault="00444C6B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Joint dissimilar metals such as copper, brass, mild steel, using low temperature brazing alloys and appropriate fluxes.</w:t>
      </w:r>
    </w:p>
    <w:p w:rsidR="00444C6B" w:rsidRDefault="00504D60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Use hard-surfacing materials and build up worn parts to their original shapes.</w:t>
      </w:r>
    </w:p>
    <w:p w:rsidR="00504D60" w:rsidRDefault="00504D60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Prepare a specimen for a specified test on part welding by the electric-ac method.</w:t>
      </w:r>
    </w:p>
    <w:p w:rsidR="00785A49" w:rsidRDefault="00785A49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Join carbon steel using Metal Inert Gas (MIG) welding method. </w:t>
      </w:r>
    </w:p>
    <w:p w:rsidR="00785A49" w:rsidRDefault="00785A49" w:rsidP="00563A05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Join stainless steel and aluminium using Tungsten Inert Gas (TIG) welding method.</w:t>
      </w:r>
    </w:p>
    <w:p w:rsidR="00504D60" w:rsidRDefault="00504D60" w:rsidP="00504D60">
      <w:pPr>
        <w:rPr>
          <w:rFonts w:ascii="Tahoma" w:hAnsi="Tahoma" w:cs="Tahoma"/>
          <w:sz w:val="22"/>
          <w:szCs w:val="22"/>
        </w:rPr>
      </w:pPr>
    </w:p>
    <w:p w:rsidR="00504D60" w:rsidRPr="0091312E" w:rsidRDefault="00504D60" w:rsidP="0091312E">
      <w:pPr>
        <w:pStyle w:val="ListParagraph"/>
        <w:numPr>
          <w:ilvl w:val="0"/>
          <w:numId w:val="7"/>
        </w:numPr>
        <w:rPr>
          <w:rFonts w:ascii="Tahoma" w:hAnsi="Tahoma" w:cs="Tahoma"/>
          <w:b/>
          <w:sz w:val="22"/>
          <w:szCs w:val="22"/>
          <w:u w:val="single"/>
        </w:rPr>
      </w:pPr>
      <w:r w:rsidRPr="0091312E">
        <w:rPr>
          <w:rFonts w:ascii="Tahoma" w:hAnsi="Tahoma" w:cs="Tahoma"/>
          <w:b/>
          <w:sz w:val="22"/>
          <w:szCs w:val="22"/>
          <w:u w:val="single"/>
        </w:rPr>
        <w:t>Tools and Equipment Requirement Grade 1</w:t>
      </w:r>
    </w:p>
    <w:p w:rsidR="00504D60" w:rsidRDefault="00504D60" w:rsidP="00504D6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should have in his possession/or be able to use tools and equipment supplied as for Grade 2 and 3 plus any other tools and equipment required to carry out the practical skill requirement satisfactorily.</w:t>
      </w:r>
    </w:p>
    <w:p w:rsidR="005C32DD" w:rsidRDefault="005C32DD" w:rsidP="00504D60">
      <w:pPr>
        <w:rPr>
          <w:rFonts w:ascii="Tahoma" w:hAnsi="Tahoma" w:cs="Tahoma"/>
          <w:sz w:val="22"/>
          <w:szCs w:val="22"/>
        </w:rPr>
      </w:pPr>
    </w:p>
    <w:p w:rsidR="00504D60" w:rsidRPr="0091312E" w:rsidRDefault="00504D60" w:rsidP="00504D60">
      <w:pPr>
        <w:rPr>
          <w:rFonts w:ascii="Tahoma" w:hAnsi="Tahoma" w:cs="Tahoma"/>
          <w:b/>
          <w:sz w:val="22"/>
          <w:szCs w:val="22"/>
          <w:u w:val="single"/>
        </w:rPr>
      </w:pPr>
    </w:p>
    <w:p w:rsidR="00504D60" w:rsidRPr="0091312E" w:rsidRDefault="00504D60" w:rsidP="0091312E">
      <w:pPr>
        <w:pStyle w:val="ListParagraph"/>
        <w:numPr>
          <w:ilvl w:val="0"/>
          <w:numId w:val="7"/>
        </w:numPr>
        <w:rPr>
          <w:rFonts w:ascii="Tahoma" w:hAnsi="Tahoma" w:cs="Tahoma"/>
          <w:b/>
          <w:sz w:val="22"/>
          <w:szCs w:val="22"/>
          <w:u w:val="single"/>
        </w:rPr>
      </w:pPr>
      <w:r w:rsidRPr="0091312E">
        <w:rPr>
          <w:rFonts w:ascii="Tahoma" w:hAnsi="Tahoma" w:cs="Tahoma"/>
          <w:b/>
          <w:sz w:val="22"/>
          <w:szCs w:val="22"/>
          <w:u w:val="single"/>
        </w:rPr>
        <w:t>Related Knowledge Requirements Grade 1</w:t>
      </w:r>
    </w:p>
    <w:p w:rsidR="00504D60" w:rsidRDefault="00504D60" w:rsidP="00504D60">
      <w:pPr>
        <w:rPr>
          <w:rFonts w:ascii="Tahoma" w:hAnsi="Tahoma" w:cs="Tahoma"/>
          <w:sz w:val="22"/>
          <w:szCs w:val="22"/>
        </w:rPr>
      </w:pPr>
    </w:p>
    <w:p w:rsidR="00504D60" w:rsidRDefault="00504D60" w:rsidP="00504D6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 addition to fulfilling the Grade 2 and 3 requirements:</w:t>
      </w:r>
    </w:p>
    <w:p w:rsidR="00504D60" w:rsidRDefault="00504D60" w:rsidP="00504D6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Every applicant must have a sound knowledge of:</w:t>
      </w:r>
    </w:p>
    <w:p w:rsidR="00504D60" w:rsidRDefault="00504D60" w:rsidP="00504D60">
      <w:pPr>
        <w:rPr>
          <w:rFonts w:ascii="Tahoma" w:hAnsi="Tahoma" w:cs="Tahoma"/>
          <w:sz w:val="22"/>
          <w:szCs w:val="22"/>
        </w:rPr>
      </w:pPr>
    </w:p>
    <w:p w:rsidR="00504D60" w:rsidRDefault="00504D60" w:rsidP="0091312E">
      <w:pPr>
        <w:pStyle w:val="ListParagraph"/>
        <w:numPr>
          <w:ilvl w:val="0"/>
          <w:numId w:val="5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application of welding techniques in all position.</w:t>
      </w:r>
    </w:p>
    <w:p w:rsidR="00504D60" w:rsidRDefault="00504D60" w:rsidP="0091312E">
      <w:pPr>
        <w:pStyle w:val="ListParagraph"/>
        <w:numPr>
          <w:ilvl w:val="0"/>
          <w:numId w:val="5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And be able to interpret drawings with welding symbols and plan welding sequences.</w:t>
      </w:r>
    </w:p>
    <w:p w:rsidR="00504D60" w:rsidRDefault="00504D60" w:rsidP="0091312E">
      <w:pPr>
        <w:pStyle w:val="ListParagraph"/>
        <w:numPr>
          <w:ilvl w:val="0"/>
          <w:numId w:val="5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cold welding process.</w:t>
      </w:r>
    </w:p>
    <w:p w:rsidR="00504D60" w:rsidRDefault="00504D60" w:rsidP="0091312E">
      <w:pPr>
        <w:pStyle w:val="ListParagraph"/>
        <w:numPr>
          <w:ilvl w:val="0"/>
          <w:numId w:val="5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Build-up and repair techniques in relation to cast iron and aluminium.</w:t>
      </w:r>
    </w:p>
    <w:p w:rsidR="00504D60" w:rsidRDefault="00504D60" w:rsidP="0091312E">
      <w:pPr>
        <w:pStyle w:val="ListParagraph"/>
        <w:numPr>
          <w:ilvl w:val="0"/>
          <w:numId w:val="5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Low temperature brazing alloys and fluxes and their application.</w:t>
      </w:r>
    </w:p>
    <w:p w:rsidR="00504D60" w:rsidRDefault="00504D60" w:rsidP="0091312E">
      <w:pPr>
        <w:pStyle w:val="ListParagraph"/>
        <w:numPr>
          <w:ilvl w:val="0"/>
          <w:numId w:val="5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Hard-surfacing materials and their application to various tasks.</w:t>
      </w:r>
    </w:p>
    <w:p w:rsidR="00504D60" w:rsidRDefault="00504D60" w:rsidP="0091312E">
      <w:pPr>
        <w:pStyle w:val="ListParagraph"/>
        <w:numPr>
          <w:ilvl w:val="0"/>
          <w:numId w:val="5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Welding techn</w:t>
      </w:r>
      <w:r w:rsidR="002017C5">
        <w:rPr>
          <w:rFonts w:ascii="Tahoma" w:hAnsi="Tahoma" w:cs="Tahoma"/>
          <w:sz w:val="22"/>
          <w:szCs w:val="22"/>
        </w:rPr>
        <w:t>iques in relation to stainless steel, zinc base alloy, bronzes, fitting tungsten-carbide to machine tools, re-metalling of bearings and metal spraying.</w:t>
      </w:r>
    </w:p>
    <w:p w:rsidR="002017C5" w:rsidRDefault="002017C5" w:rsidP="0091312E">
      <w:pPr>
        <w:pStyle w:val="ListParagraph"/>
        <w:numPr>
          <w:ilvl w:val="0"/>
          <w:numId w:val="5"/>
        </w:numPr>
        <w:spacing w:line="36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operation of a profile cutter or specialised cutting and gouging equipme</w:t>
      </w:r>
      <w:r w:rsidR="0091312E">
        <w:rPr>
          <w:rFonts w:ascii="Tahoma" w:hAnsi="Tahoma" w:cs="Tahoma"/>
          <w:sz w:val="22"/>
          <w:szCs w:val="22"/>
        </w:rPr>
        <w:t>n</w:t>
      </w:r>
      <w:r>
        <w:rPr>
          <w:rFonts w:ascii="Tahoma" w:hAnsi="Tahoma" w:cs="Tahoma"/>
          <w:sz w:val="22"/>
          <w:szCs w:val="22"/>
        </w:rPr>
        <w:t>t.</w:t>
      </w:r>
    </w:p>
    <w:p w:rsidR="000D428A" w:rsidRDefault="000D428A" w:rsidP="000159B1">
      <w:pPr>
        <w:pStyle w:val="ListParagraph"/>
        <w:spacing w:line="360" w:lineRule="auto"/>
        <w:ind w:left="714"/>
        <w:rPr>
          <w:rFonts w:ascii="Tahoma" w:hAnsi="Tahoma" w:cs="Tahoma"/>
          <w:sz w:val="22"/>
          <w:szCs w:val="22"/>
        </w:rPr>
      </w:pPr>
    </w:p>
    <w:p w:rsidR="000159B1" w:rsidRDefault="000159B1" w:rsidP="000159B1">
      <w:pPr>
        <w:pStyle w:val="ListParagraph"/>
        <w:spacing w:line="360" w:lineRule="auto"/>
        <w:ind w:left="714"/>
        <w:rPr>
          <w:rFonts w:ascii="Tahoma" w:hAnsi="Tahoma" w:cs="Tahoma"/>
          <w:sz w:val="22"/>
          <w:szCs w:val="22"/>
        </w:rPr>
      </w:pPr>
    </w:p>
    <w:p w:rsidR="000159B1" w:rsidRPr="005130E9" w:rsidRDefault="000159B1" w:rsidP="000159B1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5130E9">
        <w:rPr>
          <w:rFonts w:ascii="Tahoma" w:hAnsi="Tahoma" w:cs="Tahoma"/>
          <w:b/>
          <w:noProof/>
          <w:sz w:val="22"/>
          <w:szCs w:val="22"/>
          <w:lang w:val="en-US" w:eastAsia="zh-TW"/>
        </w:rPr>
        <w:drawing>
          <wp:inline distT="0" distB="0" distL="0" distR="0" wp14:anchorId="78CCB16F" wp14:editId="5FBFF824">
            <wp:extent cx="2971800" cy="2651760"/>
            <wp:effectExtent l="0" t="0" r="0" b="0"/>
            <wp:docPr id="3" name="Picture 3" descr="C:\Users\mkhon\Desktop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hon\Desktop\qr-cod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/>
                  </pic:blipFill>
                  <pic:spPr bwMode="auto">
                    <a:xfrm>
                      <a:off x="0" y="0"/>
                      <a:ext cx="297180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9B1" w:rsidRDefault="000159B1" w:rsidP="000159B1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159B1" w:rsidRPr="005130E9" w:rsidRDefault="000159B1" w:rsidP="000159B1">
      <w:pPr>
        <w:jc w:val="center"/>
        <w:rPr>
          <w:rFonts w:ascii="Tahoma" w:hAnsi="Tahoma" w:cs="Tahoma"/>
          <w:sz w:val="22"/>
          <w:szCs w:val="22"/>
        </w:rPr>
      </w:pPr>
      <w:r w:rsidRPr="005130E9">
        <w:rPr>
          <w:rFonts w:ascii="Tahoma" w:hAnsi="Tahoma" w:cs="Tahoma"/>
          <w:sz w:val="22"/>
          <w:szCs w:val="22"/>
        </w:rPr>
        <w:t>Follow Us on Facebook</w:t>
      </w:r>
    </w:p>
    <w:p w:rsidR="000159B1" w:rsidRDefault="000159B1" w:rsidP="000159B1">
      <w:pPr>
        <w:rPr>
          <w:rFonts w:ascii="Tahoma" w:hAnsi="Tahoma" w:cs="Tahoma"/>
          <w:b/>
          <w:sz w:val="22"/>
          <w:szCs w:val="22"/>
          <w:u w:val="single"/>
        </w:rPr>
      </w:pPr>
    </w:p>
    <w:p w:rsidR="000159B1" w:rsidRDefault="000159B1" w:rsidP="000159B1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159B1" w:rsidRDefault="000159B1" w:rsidP="000159B1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</w:p>
    <w:p w:rsidR="000159B1" w:rsidRPr="000159B1" w:rsidRDefault="000159B1" w:rsidP="000159B1">
      <w:pPr>
        <w:pStyle w:val="ListParagraph"/>
        <w:spacing w:line="360" w:lineRule="auto"/>
        <w:ind w:left="714"/>
        <w:rPr>
          <w:rFonts w:ascii="Tahoma" w:hAnsi="Tahoma" w:cs="Tahoma"/>
          <w:sz w:val="22"/>
          <w:szCs w:val="22"/>
        </w:rPr>
      </w:pPr>
    </w:p>
    <w:sectPr w:rsidR="000159B1" w:rsidRPr="000159B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9BE" w:rsidRDefault="009E19BE" w:rsidP="001C07D6">
      <w:r>
        <w:separator/>
      </w:r>
    </w:p>
  </w:endnote>
  <w:endnote w:type="continuationSeparator" w:id="0">
    <w:p w:rsidR="009E19BE" w:rsidRDefault="009E19BE" w:rsidP="001C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7D6" w:rsidRPr="00C332EB" w:rsidRDefault="001C07D6" w:rsidP="001C07D6">
    <w:pPr>
      <w:pStyle w:val="Footer"/>
      <w:jc w:val="center"/>
      <w:rPr>
        <w:lang w:val="en-US"/>
      </w:rPr>
    </w:pPr>
    <w:r>
      <w:rPr>
        <w:lang w:val="en-US"/>
      </w:rPr>
      <w:t xml:space="preserve">Website: </w:t>
    </w:r>
    <w:hyperlink r:id="rId1" w:history="1">
      <w:r w:rsidRPr="007A0A78">
        <w:rPr>
          <w:rStyle w:val="Hyperlink"/>
          <w:lang w:val="en-US"/>
        </w:rPr>
        <w:t>www.divt.org.sz</w:t>
      </w:r>
    </w:hyperlink>
  </w:p>
  <w:p w:rsidR="001C07D6" w:rsidRDefault="001C07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9BE" w:rsidRDefault="009E19BE" w:rsidP="001C07D6">
      <w:r>
        <w:separator/>
      </w:r>
    </w:p>
  </w:footnote>
  <w:footnote w:type="continuationSeparator" w:id="0">
    <w:p w:rsidR="009E19BE" w:rsidRDefault="009E19BE" w:rsidP="001C0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53BB"/>
    <w:multiLevelType w:val="hybridMultilevel"/>
    <w:tmpl w:val="2C60C2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146F"/>
    <w:multiLevelType w:val="hybridMultilevel"/>
    <w:tmpl w:val="CC069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E70AD"/>
    <w:multiLevelType w:val="hybridMultilevel"/>
    <w:tmpl w:val="76A285EC"/>
    <w:lvl w:ilvl="0" w:tplc="0AB03F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1965"/>
    <w:multiLevelType w:val="hybridMultilevel"/>
    <w:tmpl w:val="B628AEA8"/>
    <w:lvl w:ilvl="0" w:tplc="86AE42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B7985"/>
    <w:multiLevelType w:val="hybridMultilevel"/>
    <w:tmpl w:val="602A8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E1FCB"/>
    <w:multiLevelType w:val="hybridMultilevel"/>
    <w:tmpl w:val="DE3E8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D5C79"/>
    <w:multiLevelType w:val="hybridMultilevel"/>
    <w:tmpl w:val="81C86A4A"/>
    <w:lvl w:ilvl="0" w:tplc="F26CB5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26CEE"/>
    <w:multiLevelType w:val="hybridMultilevel"/>
    <w:tmpl w:val="DAA807F0"/>
    <w:lvl w:ilvl="0" w:tplc="07CC9E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B27B3"/>
    <w:multiLevelType w:val="hybridMultilevel"/>
    <w:tmpl w:val="4D867736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113B8"/>
    <w:multiLevelType w:val="hybridMultilevel"/>
    <w:tmpl w:val="1E4828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34126"/>
    <w:multiLevelType w:val="hybridMultilevel"/>
    <w:tmpl w:val="FE662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7D"/>
    <w:rsid w:val="000159B1"/>
    <w:rsid w:val="00051465"/>
    <w:rsid w:val="0007630A"/>
    <w:rsid w:val="00086250"/>
    <w:rsid w:val="000D428A"/>
    <w:rsid w:val="00101261"/>
    <w:rsid w:val="001C07D6"/>
    <w:rsid w:val="002017C5"/>
    <w:rsid w:val="00210A7D"/>
    <w:rsid w:val="002D12F3"/>
    <w:rsid w:val="003621A0"/>
    <w:rsid w:val="003E118A"/>
    <w:rsid w:val="00444C6B"/>
    <w:rsid w:val="0047021D"/>
    <w:rsid w:val="004923A1"/>
    <w:rsid w:val="00504D60"/>
    <w:rsid w:val="005130E9"/>
    <w:rsid w:val="00563A05"/>
    <w:rsid w:val="005C32DD"/>
    <w:rsid w:val="005F107E"/>
    <w:rsid w:val="00602055"/>
    <w:rsid w:val="006159CF"/>
    <w:rsid w:val="006849A0"/>
    <w:rsid w:val="00712866"/>
    <w:rsid w:val="00785A49"/>
    <w:rsid w:val="007A686E"/>
    <w:rsid w:val="008E7349"/>
    <w:rsid w:val="0091312E"/>
    <w:rsid w:val="0094445E"/>
    <w:rsid w:val="009473CB"/>
    <w:rsid w:val="009E19BE"/>
    <w:rsid w:val="00A80468"/>
    <w:rsid w:val="00BD594D"/>
    <w:rsid w:val="00BF200C"/>
    <w:rsid w:val="00C74200"/>
    <w:rsid w:val="00E5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85F4D8-1783-49B5-9865-67168425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A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07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7D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C07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7D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C07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vt.org.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6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BLESSING</dc:creator>
  <cp:keywords/>
  <dc:description/>
  <cp:lastModifiedBy>Dlamini Mazambane</cp:lastModifiedBy>
  <cp:revision>21</cp:revision>
  <dcterms:created xsi:type="dcterms:W3CDTF">2020-06-02T15:16:00Z</dcterms:created>
  <dcterms:modified xsi:type="dcterms:W3CDTF">2026-05-07T07:49:00Z</dcterms:modified>
</cp:coreProperties>
</file>